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0C" w:rsidRDefault="000C710C" w:rsidP="000C710C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RETIFICAÇÃO Nº02, REFERENTE À RESOLUÇÃO </w:t>
      </w:r>
      <w:r w:rsidR="00667DDC">
        <w:rPr>
          <w:b/>
          <w:szCs w:val="24"/>
        </w:rPr>
        <w:t xml:space="preserve">SMED </w:t>
      </w:r>
      <w:r>
        <w:rPr>
          <w:b/>
          <w:szCs w:val="24"/>
        </w:rPr>
        <w:t xml:space="preserve">Nº08, DE 07 DE NOVEMBRO DE 2024. </w:t>
      </w:r>
    </w:p>
    <w:p w:rsidR="005C642E" w:rsidRDefault="005C642E" w:rsidP="000C710C">
      <w:pPr>
        <w:spacing w:line="240" w:lineRule="auto"/>
        <w:rPr>
          <w:b/>
          <w:szCs w:val="24"/>
        </w:rPr>
      </w:pPr>
    </w:p>
    <w:p w:rsidR="000C710C" w:rsidRDefault="000C710C" w:rsidP="000C710C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ONDE SE LÊ: </w:t>
      </w:r>
    </w:p>
    <w:p w:rsidR="00983304" w:rsidRDefault="00983304" w:rsidP="00983304">
      <w:pPr>
        <w:pStyle w:val="Corpodetexto"/>
        <w:spacing w:before="200" w:line="276" w:lineRule="auto"/>
        <w:ind w:left="102" w:right="115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774900</wp:posOffset>
            </wp:positionV>
            <wp:extent cx="5409565" cy="377583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377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Professores</w:t>
      </w:r>
      <w:r>
        <w:rPr>
          <w:spacing w:val="1"/>
        </w:rPr>
        <w:t xml:space="preserve"> </w:t>
      </w:r>
      <w:r>
        <w:t>PEB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PEB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Apoio,</w:t>
      </w:r>
      <w:r>
        <w:rPr>
          <w:spacing w:val="1"/>
        </w:rPr>
        <w:t xml:space="preserve"> </w:t>
      </w:r>
      <w:r>
        <w:t>efetivos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contratados, que tenham interesse em assumir extensão de carga horária, para o ano</w:t>
      </w:r>
      <w:r>
        <w:rPr>
          <w:spacing w:val="1"/>
        </w:rPr>
        <w:t xml:space="preserve"> </w:t>
      </w:r>
      <w:r>
        <w:t xml:space="preserve">de 2025, deverão preencher, </w:t>
      </w:r>
      <w:r>
        <w:rPr>
          <w:u w:val="single"/>
        </w:rPr>
        <w:t>obrigatoriamente</w:t>
      </w:r>
      <w:r>
        <w:t>, formulário próprio no DRIVE, através</w:t>
      </w:r>
      <w:r>
        <w:rPr>
          <w:spacing w:val="1"/>
        </w:rPr>
        <w:t xml:space="preserve"> </w:t>
      </w:r>
      <w:r>
        <w:t xml:space="preserve">do link: </w:t>
      </w:r>
      <w:hyperlink r:id="rId5">
        <w:r>
          <w:t>https://bit.ly/extensaopmsl</w:t>
        </w:r>
      </w:hyperlink>
      <w:r>
        <w:t>, contendo todas as informações solicitadas, do dia</w:t>
      </w:r>
      <w:r>
        <w:rPr>
          <w:spacing w:val="1"/>
        </w:rPr>
        <w:t xml:space="preserve"> </w:t>
      </w:r>
      <w:r>
        <w:t>12 até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:rsidR="00983304" w:rsidRDefault="00983304" w:rsidP="00983304">
      <w:pPr>
        <w:pStyle w:val="Corpodetexto"/>
        <w:spacing w:before="200" w:line="278" w:lineRule="auto"/>
        <w:ind w:left="102" w:right="121"/>
        <w:jc w:val="both"/>
      </w:pPr>
      <w:r>
        <w:rPr>
          <w:b/>
        </w:rPr>
        <w:t>§1º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extensões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horária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oferecidas,</w:t>
      </w:r>
      <w:r>
        <w:rPr>
          <w:spacing w:val="1"/>
        </w:rPr>
        <w:t xml:space="preserve"> </w:t>
      </w:r>
      <w:r>
        <w:t>preferencialmente,</w:t>
      </w:r>
      <w:r>
        <w:rPr>
          <w:spacing w:val="55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PEB</w:t>
      </w:r>
      <w:r>
        <w:rPr>
          <w:spacing w:val="-2"/>
        </w:rPr>
        <w:t xml:space="preserve"> </w:t>
      </w:r>
      <w:r>
        <w:t>II e</w:t>
      </w:r>
      <w:r>
        <w:rPr>
          <w:spacing w:val="-2"/>
        </w:rPr>
        <w:t xml:space="preserve"> </w:t>
      </w:r>
      <w:r>
        <w:t>PEB</w:t>
      </w:r>
      <w:r>
        <w:rPr>
          <w:spacing w:val="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efetivos, conforme art.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da Lei Nº</w:t>
      </w:r>
      <w:r>
        <w:rPr>
          <w:spacing w:val="-4"/>
        </w:rPr>
        <w:t xml:space="preserve"> </w:t>
      </w:r>
      <w:r>
        <w:t>2.819/2008.</w:t>
      </w:r>
    </w:p>
    <w:p w:rsidR="00983304" w:rsidRDefault="00983304" w:rsidP="00983304">
      <w:pPr>
        <w:pStyle w:val="Corpodetexto"/>
        <w:spacing w:before="194" w:line="278" w:lineRule="auto"/>
        <w:ind w:left="102" w:right="118"/>
        <w:jc w:val="both"/>
      </w:pPr>
      <w:r>
        <w:rPr>
          <w:b/>
        </w:rPr>
        <w:t xml:space="preserve">§2º - </w:t>
      </w:r>
      <w:r>
        <w:t>As extensões de carga horária são de caráter provisório, exceto, quando for</w:t>
      </w:r>
      <w:r>
        <w:rPr>
          <w:spacing w:val="1"/>
        </w:rPr>
        <w:t xml:space="preserve"> </w:t>
      </w:r>
      <w:r>
        <w:t>exigência curricular,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 art.</w:t>
      </w:r>
      <w:r>
        <w:rPr>
          <w:spacing w:val="-3"/>
        </w:rPr>
        <w:t xml:space="preserve"> </w:t>
      </w:r>
      <w:r>
        <w:t>137 da</w:t>
      </w:r>
      <w:r>
        <w:rPr>
          <w:spacing w:val="-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Nº 2.</w:t>
      </w:r>
      <w:r>
        <w:rPr>
          <w:spacing w:val="-2"/>
        </w:rPr>
        <w:t xml:space="preserve"> </w:t>
      </w:r>
      <w:r>
        <w:t>819/2008.</w:t>
      </w:r>
    </w:p>
    <w:p w:rsidR="00983304" w:rsidRDefault="00983304" w:rsidP="00983304">
      <w:pPr>
        <w:pStyle w:val="Corpodetexto"/>
        <w:spacing w:before="196" w:line="276" w:lineRule="auto"/>
        <w:ind w:left="102" w:right="117"/>
        <w:jc w:val="both"/>
      </w:pPr>
      <w:r>
        <w:rPr>
          <w:b/>
        </w:rPr>
        <w:t xml:space="preserve">§3º </w:t>
      </w:r>
      <w:r>
        <w:t>- Os Professores PEB II e PEB III somente poderão assumir extensões de carga</w:t>
      </w:r>
      <w:r>
        <w:rPr>
          <w:spacing w:val="1"/>
        </w:rPr>
        <w:t xml:space="preserve"> </w:t>
      </w:r>
      <w:r>
        <w:t>horária, tanto para suprir 1/3 da hora atividade de planejamento, quanto para cargos</w:t>
      </w:r>
      <w:r>
        <w:rPr>
          <w:spacing w:val="1"/>
        </w:rPr>
        <w:t xml:space="preserve"> </w:t>
      </w:r>
      <w:r>
        <w:t>vagos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aparentes,</w:t>
      </w:r>
      <w:r>
        <w:rPr>
          <w:spacing w:val="1"/>
        </w:rPr>
        <w:t xml:space="preserve"> </w:t>
      </w:r>
      <w:r>
        <w:t>apenas  no</w:t>
      </w:r>
      <w:r>
        <w:rPr>
          <w:spacing w:val="1"/>
        </w:rPr>
        <w:t xml:space="preserve"> </w:t>
      </w:r>
      <w:r>
        <w:t>contraturno.</w:t>
      </w:r>
    </w:p>
    <w:p w:rsidR="00983304" w:rsidRDefault="00983304" w:rsidP="00983304">
      <w:pPr>
        <w:pStyle w:val="Corpodetexto"/>
        <w:spacing w:before="199" w:line="276" w:lineRule="auto"/>
        <w:ind w:left="102" w:right="116"/>
        <w:jc w:val="both"/>
      </w:pPr>
      <w:r>
        <w:rPr>
          <w:b/>
        </w:rPr>
        <w:t xml:space="preserve">§4º </w:t>
      </w:r>
      <w:r>
        <w:t>- Nos casos em que o Professor PEB III esteja lotado em 2(dois) turnos, o mesmo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assumir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turno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lotação,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resguardado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1/3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hora atividade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planejamento.</w:t>
      </w:r>
    </w:p>
    <w:p w:rsidR="000C710C" w:rsidRDefault="000C710C" w:rsidP="000C710C">
      <w:pPr>
        <w:spacing w:line="240" w:lineRule="auto"/>
        <w:rPr>
          <w:b/>
          <w:szCs w:val="24"/>
        </w:rPr>
      </w:pPr>
    </w:p>
    <w:p w:rsidR="000C710C" w:rsidRDefault="000C710C" w:rsidP="000C710C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LEIA-SE:</w:t>
      </w:r>
    </w:p>
    <w:p w:rsidR="00BD7DF4" w:rsidRDefault="00BD7DF4"/>
    <w:p w:rsidR="00983304" w:rsidRDefault="00983304" w:rsidP="00983304">
      <w:pPr>
        <w:pStyle w:val="Corpodetexto"/>
        <w:spacing w:before="200" w:line="276" w:lineRule="auto"/>
        <w:ind w:left="102" w:right="115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774900</wp:posOffset>
            </wp:positionV>
            <wp:extent cx="5409565" cy="3775837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377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Professores</w:t>
      </w:r>
      <w:r>
        <w:rPr>
          <w:spacing w:val="1"/>
        </w:rPr>
        <w:t xml:space="preserve"> </w:t>
      </w:r>
      <w:r>
        <w:t>PEB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PEB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Apoio,</w:t>
      </w:r>
      <w:r>
        <w:rPr>
          <w:spacing w:val="1"/>
        </w:rPr>
        <w:t xml:space="preserve"> </w:t>
      </w:r>
      <w:r>
        <w:t>efetivos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contratados, que tenham interesse em assumir extensão de carga horária, para o ano</w:t>
      </w:r>
      <w:r>
        <w:rPr>
          <w:spacing w:val="1"/>
        </w:rPr>
        <w:t xml:space="preserve"> </w:t>
      </w:r>
      <w:r>
        <w:t xml:space="preserve">de 2025, deverão preencher, </w:t>
      </w:r>
      <w:r>
        <w:rPr>
          <w:u w:val="single"/>
        </w:rPr>
        <w:t>obrigatoriamente</w:t>
      </w:r>
      <w:r>
        <w:t>, formulário próprio no DRIVE, através</w:t>
      </w:r>
      <w:r>
        <w:rPr>
          <w:spacing w:val="1"/>
        </w:rPr>
        <w:t xml:space="preserve"> </w:t>
      </w:r>
      <w:r>
        <w:t xml:space="preserve">do link: </w:t>
      </w:r>
      <w:hyperlink r:id="rId6">
        <w:r>
          <w:t>https://bit.ly/extensaopmsl</w:t>
        </w:r>
      </w:hyperlink>
      <w:r>
        <w:t>, contendo todas as informações solicitadas, do dia</w:t>
      </w:r>
      <w:r>
        <w:rPr>
          <w:spacing w:val="1"/>
        </w:rPr>
        <w:t xml:space="preserve"> </w:t>
      </w:r>
      <w:r>
        <w:t>12 até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:rsidR="00983304" w:rsidRDefault="00983304" w:rsidP="00983304">
      <w:pPr>
        <w:pStyle w:val="Corpodetexto"/>
        <w:spacing w:before="200" w:line="278" w:lineRule="auto"/>
        <w:ind w:left="102" w:right="121"/>
        <w:jc w:val="both"/>
      </w:pPr>
      <w:r>
        <w:rPr>
          <w:b/>
        </w:rPr>
        <w:t>§1º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extensões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horária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oferecidas,</w:t>
      </w:r>
      <w:r>
        <w:rPr>
          <w:spacing w:val="1"/>
        </w:rPr>
        <w:t xml:space="preserve"> </w:t>
      </w:r>
      <w:r>
        <w:t>preferencialmente,</w:t>
      </w:r>
      <w:r>
        <w:rPr>
          <w:spacing w:val="55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PEB</w:t>
      </w:r>
      <w:r>
        <w:rPr>
          <w:spacing w:val="-2"/>
        </w:rPr>
        <w:t xml:space="preserve"> </w:t>
      </w:r>
      <w:r>
        <w:t>II e</w:t>
      </w:r>
      <w:r>
        <w:rPr>
          <w:spacing w:val="-2"/>
        </w:rPr>
        <w:t xml:space="preserve"> </w:t>
      </w:r>
      <w:r>
        <w:t>PEB</w:t>
      </w:r>
      <w:r>
        <w:rPr>
          <w:spacing w:val="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efetivos, conforme art.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da Lei Nº</w:t>
      </w:r>
      <w:r>
        <w:rPr>
          <w:spacing w:val="-4"/>
        </w:rPr>
        <w:t xml:space="preserve"> </w:t>
      </w:r>
      <w:r>
        <w:t>2.819/2008.</w:t>
      </w:r>
    </w:p>
    <w:p w:rsidR="00983304" w:rsidRDefault="00983304" w:rsidP="00983304">
      <w:pPr>
        <w:pStyle w:val="Corpodetexto"/>
        <w:spacing w:before="194" w:line="278" w:lineRule="auto"/>
        <w:ind w:left="102" w:right="118"/>
        <w:jc w:val="both"/>
      </w:pPr>
      <w:r>
        <w:rPr>
          <w:b/>
        </w:rPr>
        <w:t xml:space="preserve">§2º - </w:t>
      </w:r>
      <w:r>
        <w:t>As extensões de carga horária são de caráter provisório, exceto, quando for</w:t>
      </w:r>
      <w:r>
        <w:rPr>
          <w:spacing w:val="1"/>
        </w:rPr>
        <w:t xml:space="preserve"> </w:t>
      </w:r>
      <w:r>
        <w:t>exigência curricular,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 art.</w:t>
      </w:r>
      <w:r>
        <w:rPr>
          <w:spacing w:val="-3"/>
        </w:rPr>
        <w:t xml:space="preserve"> </w:t>
      </w:r>
      <w:r>
        <w:t>137 da</w:t>
      </w:r>
      <w:r>
        <w:rPr>
          <w:spacing w:val="-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Nº 2.</w:t>
      </w:r>
      <w:r>
        <w:rPr>
          <w:spacing w:val="-2"/>
        </w:rPr>
        <w:t xml:space="preserve"> </w:t>
      </w:r>
      <w:r>
        <w:t>819/2008.</w:t>
      </w:r>
    </w:p>
    <w:p w:rsidR="00983304" w:rsidRDefault="00983304" w:rsidP="00983304">
      <w:pPr>
        <w:pStyle w:val="Corpodetexto"/>
        <w:spacing w:before="196" w:line="276" w:lineRule="auto"/>
        <w:ind w:left="102" w:right="117"/>
        <w:jc w:val="both"/>
      </w:pPr>
      <w:r>
        <w:rPr>
          <w:b/>
        </w:rPr>
        <w:t xml:space="preserve">§3º </w:t>
      </w:r>
      <w:r>
        <w:t>- Os Professores PEB II e PEB III somente poderão assumir extensões de carga</w:t>
      </w:r>
      <w:r>
        <w:rPr>
          <w:spacing w:val="1"/>
        </w:rPr>
        <w:t xml:space="preserve"> </w:t>
      </w:r>
      <w:r>
        <w:t>horária, tanto para suprir 1/3 da hora atividade de planejamento, quanto para cargos</w:t>
      </w:r>
      <w:r>
        <w:rPr>
          <w:spacing w:val="1"/>
        </w:rPr>
        <w:t xml:space="preserve"> </w:t>
      </w:r>
      <w:r>
        <w:t>vagos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aparentes,</w:t>
      </w:r>
      <w:r>
        <w:rPr>
          <w:spacing w:val="1"/>
        </w:rPr>
        <w:t xml:space="preserve"> </w:t>
      </w:r>
      <w:r>
        <w:t>apenas  no</w:t>
      </w:r>
      <w:r>
        <w:rPr>
          <w:spacing w:val="1"/>
        </w:rPr>
        <w:t xml:space="preserve"> </w:t>
      </w:r>
      <w:r>
        <w:t>contraturno.</w:t>
      </w:r>
    </w:p>
    <w:p w:rsidR="00983304" w:rsidRDefault="00983304" w:rsidP="00983304">
      <w:pPr>
        <w:pStyle w:val="Corpodetexto"/>
        <w:spacing w:before="199" w:line="276" w:lineRule="auto"/>
        <w:ind w:left="102" w:right="116"/>
        <w:jc w:val="both"/>
      </w:pPr>
      <w:r>
        <w:rPr>
          <w:b/>
        </w:rPr>
        <w:lastRenderedPageBreak/>
        <w:t xml:space="preserve">§4º </w:t>
      </w:r>
      <w:r>
        <w:t>- Nos casos em que o Professor PEB III esteja lotado em 2(dois) turnos, o mesmo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assumir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turno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lotação,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resguardado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1/3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hora atividade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planejamento.</w:t>
      </w:r>
    </w:p>
    <w:p w:rsidR="00983304" w:rsidRDefault="00983304" w:rsidP="00983304">
      <w:pPr>
        <w:jc w:val="both"/>
      </w:pPr>
      <w:r w:rsidRPr="00983304">
        <w:rPr>
          <w:b/>
        </w:rPr>
        <w:t>§5º</w:t>
      </w:r>
      <w:r>
        <w:t xml:space="preserve"> Caso ocorra preenchimento incorreto do formulário de inscrição para extensão de carga horária, poderá o candidato no prazo de 03 (três) dias, após a publicação da lista de </w:t>
      </w:r>
      <w:r w:rsidR="005C642E">
        <w:t xml:space="preserve">inscrições </w:t>
      </w:r>
      <w:r>
        <w:t xml:space="preserve">deferidos e </w:t>
      </w:r>
      <w:proofErr w:type="gramStart"/>
      <w:r>
        <w:t>indeferidos ,</w:t>
      </w:r>
      <w:proofErr w:type="gramEnd"/>
      <w:r>
        <w:t xml:space="preserve"> fazer a retificação dos apontamentos que levaram ao  indeferimento</w:t>
      </w:r>
      <w:r w:rsidR="005C642E">
        <w:t xml:space="preserve"> de sua </w:t>
      </w:r>
      <w:r>
        <w:t xml:space="preserve"> inscrição.</w:t>
      </w:r>
    </w:p>
    <w:p w:rsidR="00983304" w:rsidRDefault="00983304" w:rsidP="00983304">
      <w:pPr>
        <w:jc w:val="both"/>
      </w:pPr>
      <w:r w:rsidRPr="00983304">
        <w:rPr>
          <w:b/>
        </w:rPr>
        <w:t>§6º</w:t>
      </w:r>
      <w:r w:rsidRPr="00983304">
        <w:t xml:space="preserve"> Após análise dos recursos</w:t>
      </w:r>
      <w:r w:rsidR="005C642E">
        <w:t xml:space="preserve"> elencados no</w:t>
      </w:r>
      <w:r w:rsidRPr="00983304">
        <w:t xml:space="preserve"> </w:t>
      </w:r>
      <w:r w:rsidR="005C642E">
        <w:t>§</w:t>
      </w:r>
      <w:r w:rsidRPr="00983304">
        <w:t>5º, será publicada listagem de classificação final.</w:t>
      </w:r>
    </w:p>
    <w:p w:rsidR="00983304" w:rsidRDefault="005C642E" w:rsidP="00983304">
      <w:pPr>
        <w:jc w:val="both"/>
      </w:pPr>
      <w:r w:rsidRPr="005C642E">
        <w:rPr>
          <w:b/>
        </w:rPr>
        <w:t>§7º</w:t>
      </w:r>
      <w:r>
        <w:t xml:space="preserve"> O caso previsto no §</w:t>
      </w:r>
      <w:r w:rsidR="00983304">
        <w:t xml:space="preserve">5º </w:t>
      </w:r>
      <w:r>
        <w:t>refere-se à</w:t>
      </w:r>
      <w:r w:rsidR="00983304">
        <w:t>s inscrições realizadas no período compreendido entre 12/11/2024 a 20/11/2024.</w:t>
      </w:r>
    </w:p>
    <w:p w:rsidR="00427A79" w:rsidRDefault="00427A79" w:rsidP="00983304">
      <w:pPr>
        <w:jc w:val="both"/>
      </w:pPr>
    </w:p>
    <w:p w:rsidR="0097119A" w:rsidRDefault="0097119A" w:rsidP="00983304">
      <w:pPr>
        <w:jc w:val="both"/>
      </w:pPr>
    </w:p>
    <w:p w:rsidR="00427A79" w:rsidRDefault="00427A79" w:rsidP="00427A79">
      <w:pPr>
        <w:jc w:val="right"/>
      </w:pPr>
      <w:r>
        <w:t>Santa Luzia, 05 de dezembro de 2024.</w:t>
      </w:r>
    </w:p>
    <w:p w:rsidR="0097119A" w:rsidRDefault="0097119A" w:rsidP="00427A79">
      <w:pPr>
        <w:jc w:val="right"/>
      </w:pPr>
    </w:p>
    <w:p w:rsidR="0097119A" w:rsidRDefault="0097119A" w:rsidP="00427A79">
      <w:pPr>
        <w:jc w:val="right"/>
      </w:pPr>
    </w:p>
    <w:p w:rsidR="0097119A" w:rsidRPr="009A7039" w:rsidRDefault="0097119A" w:rsidP="0097119A">
      <w:pPr>
        <w:spacing w:after="0"/>
        <w:rPr>
          <w:b/>
        </w:rPr>
      </w:pPr>
      <w:r w:rsidRPr="009A7039">
        <w:rPr>
          <w:b/>
        </w:rPr>
        <w:t xml:space="preserve"> Adriano Nunes Bernardes                                                          </w:t>
      </w:r>
      <w:proofErr w:type="spellStart"/>
      <w:r w:rsidRPr="009A7039">
        <w:rPr>
          <w:b/>
        </w:rPr>
        <w:t>Mylene</w:t>
      </w:r>
      <w:proofErr w:type="spellEnd"/>
      <w:r w:rsidRPr="009A7039">
        <w:rPr>
          <w:b/>
        </w:rPr>
        <w:t xml:space="preserve"> Sarah O Guimarães</w:t>
      </w:r>
    </w:p>
    <w:p w:rsidR="0097119A" w:rsidRPr="009A7039" w:rsidRDefault="0097119A" w:rsidP="0097119A">
      <w:pPr>
        <w:spacing w:after="0"/>
        <w:rPr>
          <w:b/>
        </w:rPr>
      </w:pPr>
      <w:r w:rsidRPr="009A7039">
        <w:rPr>
          <w:b/>
        </w:rPr>
        <w:t xml:space="preserve">     Secretário Executivo                                                                   Gerência Pedagógica</w:t>
      </w:r>
    </w:p>
    <w:p w:rsidR="0097119A" w:rsidRPr="009A7039" w:rsidRDefault="0097119A" w:rsidP="0097119A">
      <w:pPr>
        <w:spacing w:after="0"/>
        <w:jc w:val="center"/>
        <w:rPr>
          <w:b/>
        </w:rPr>
      </w:pPr>
      <w:r w:rsidRPr="009A7039">
        <w:rPr>
          <w:b/>
        </w:rPr>
        <w:t xml:space="preserve">                                                                                                  </w:t>
      </w:r>
    </w:p>
    <w:p w:rsidR="0097119A" w:rsidRPr="009A7039" w:rsidRDefault="0097119A" w:rsidP="0097119A">
      <w:pPr>
        <w:spacing w:after="0"/>
        <w:jc w:val="center"/>
        <w:rPr>
          <w:b/>
        </w:rPr>
      </w:pPr>
    </w:p>
    <w:p w:rsidR="0097119A" w:rsidRPr="009A7039" w:rsidRDefault="0097119A" w:rsidP="0097119A">
      <w:pPr>
        <w:spacing w:after="0"/>
        <w:rPr>
          <w:b/>
        </w:rPr>
      </w:pPr>
      <w:r w:rsidRPr="009A7039">
        <w:rPr>
          <w:b/>
        </w:rPr>
        <w:t xml:space="preserve">                                                     </w:t>
      </w:r>
    </w:p>
    <w:p w:rsidR="0097119A" w:rsidRPr="009A7039" w:rsidRDefault="0097119A" w:rsidP="0097119A">
      <w:pPr>
        <w:spacing w:after="0"/>
        <w:rPr>
          <w:b/>
        </w:rPr>
      </w:pPr>
      <w:r w:rsidRPr="009A7039">
        <w:rPr>
          <w:b/>
        </w:rPr>
        <w:t xml:space="preserve">                                                         Sérgio Mendes Pires</w:t>
      </w:r>
    </w:p>
    <w:p w:rsidR="0097119A" w:rsidRPr="009A7039" w:rsidRDefault="0097119A" w:rsidP="0097119A">
      <w:pPr>
        <w:spacing w:after="0"/>
        <w:jc w:val="center"/>
        <w:rPr>
          <w:b/>
        </w:rPr>
      </w:pPr>
      <w:r w:rsidRPr="009A7039">
        <w:rPr>
          <w:b/>
        </w:rPr>
        <w:t>Secretário Municipal de educação</w:t>
      </w:r>
    </w:p>
    <w:p w:rsidR="00427A79" w:rsidRPr="009A7039" w:rsidRDefault="00427A79" w:rsidP="0097119A">
      <w:pPr>
        <w:spacing w:after="0"/>
        <w:rPr>
          <w:b/>
        </w:rPr>
      </w:pPr>
    </w:p>
    <w:sectPr w:rsidR="00427A79" w:rsidRPr="009A7039" w:rsidSect="00BD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710C"/>
    <w:rsid w:val="000C710C"/>
    <w:rsid w:val="00427A79"/>
    <w:rsid w:val="00535C8B"/>
    <w:rsid w:val="005C642E"/>
    <w:rsid w:val="00667DDC"/>
    <w:rsid w:val="006E63A2"/>
    <w:rsid w:val="007039E2"/>
    <w:rsid w:val="0097119A"/>
    <w:rsid w:val="00983304"/>
    <w:rsid w:val="009A7039"/>
    <w:rsid w:val="00B54778"/>
    <w:rsid w:val="00B60CF2"/>
    <w:rsid w:val="00BD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kern w:val="24"/>
        <w:sz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710C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833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3304"/>
    <w:rPr>
      <w:rFonts w:ascii="Calibri" w:eastAsia="Calibri" w:hAnsi="Calibri" w:cs="Calibri"/>
      <w:kern w:val="0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extensaopmsl" TargetMode="External"/><Relationship Id="rId5" Type="http://schemas.openxmlformats.org/officeDocument/2006/relationships/hyperlink" Target="https://bit.ly/extensaopms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sandrabarros</dc:creator>
  <cp:lastModifiedBy>sandrabarros</cp:lastModifiedBy>
  <cp:revision>7</cp:revision>
  <cp:lastPrinted>2024-12-05T14:19:00Z</cp:lastPrinted>
  <dcterms:created xsi:type="dcterms:W3CDTF">2024-12-05T12:42:00Z</dcterms:created>
  <dcterms:modified xsi:type="dcterms:W3CDTF">2024-12-05T14:20:00Z</dcterms:modified>
</cp:coreProperties>
</file>